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DA4C3" w14:textId="77777777" w:rsidR="001E6D78" w:rsidRPr="00F835E3" w:rsidRDefault="001E6D78" w:rsidP="001E6D78">
      <w:pPr>
        <w:tabs>
          <w:tab w:val="center" w:pos="4153"/>
          <w:tab w:val="right" w:pos="8306"/>
        </w:tabs>
        <w:spacing w:after="0" w:line="240" w:lineRule="auto"/>
        <w:jc w:val="center"/>
        <w:rPr>
          <w:rFonts w:ascii="Arial" w:eastAsia="Times" w:hAnsi="Arial" w:cs="Arial"/>
          <w:b/>
          <w:sz w:val="20"/>
          <w:szCs w:val="20"/>
          <w:lang w:eastAsia="fr-FR"/>
        </w:rPr>
      </w:pPr>
      <w:r w:rsidRPr="00F835E3">
        <w:rPr>
          <w:rFonts w:ascii="Arial" w:eastAsia="Times" w:hAnsi="Arial" w:cs="Arial"/>
          <w:b/>
          <w:sz w:val="20"/>
          <w:szCs w:val="20"/>
          <w:lang w:eastAsia="fr-FR"/>
        </w:rPr>
        <w:t>Annexe n°1</w:t>
      </w:r>
    </w:p>
    <w:p w14:paraId="1D86B7EA" w14:textId="0087B846" w:rsidR="001E6D78" w:rsidRPr="00F835E3" w:rsidRDefault="001E6D78" w:rsidP="001E6D78">
      <w:pPr>
        <w:pStyle w:val="Titre2"/>
        <w:jc w:val="both"/>
      </w:pPr>
      <w:proofErr w:type="gramStart"/>
      <w:r w:rsidRPr="00F835E3">
        <w:t>Fiche  -</w:t>
      </w:r>
      <w:proofErr w:type="gramEnd"/>
      <w:r w:rsidRPr="00F835E3">
        <w:t xml:space="preserve"> Contribuer aux activités éducatives, pédagogiques et citoyennes de l'école primaire</w:t>
      </w:r>
      <w:r w:rsidR="00535A48">
        <w:t xml:space="preserve"> (école maternelle et/ou élémentaire)</w:t>
      </w:r>
    </w:p>
    <w:p w14:paraId="544A5523" w14:textId="77777777" w:rsidR="001E6D78" w:rsidRPr="00F835E3" w:rsidRDefault="001E6D78" w:rsidP="001E6D78">
      <w:pPr>
        <w:pStyle w:val="Titre2"/>
      </w:pPr>
      <w:r w:rsidRPr="00F835E3">
        <w:t>Description de la mission</w:t>
      </w:r>
    </w:p>
    <w:p w14:paraId="42B10458" w14:textId="77777777" w:rsidR="001E6D78" w:rsidRPr="00F835E3" w:rsidRDefault="001E6D78" w:rsidP="001E6D78">
      <w:pPr>
        <w:pStyle w:val="Paragraphedeliste"/>
        <w:numPr>
          <w:ilvl w:val="1"/>
          <w:numId w:val="9"/>
        </w:numPr>
        <w:ind w:left="709" w:hanging="283"/>
        <w:jc w:val="both"/>
        <w:rPr>
          <w:noProof/>
        </w:rPr>
      </w:pPr>
      <w:r w:rsidRPr="00F835E3">
        <w:rPr>
          <w:noProof/>
        </w:rPr>
        <w:t>participer à l'accueil du matin ;</w:t>
      </w:r>
    </w:p>
    <w:p w14:paraId="1C007BA3" w14:textId="77777777" w:rsidR="001E6D78" w:rsidRPr="00F835E3" w:rsidRDefault="001E6D78" w:rsidP="001E6D78">
      <w:pPr>
        <w:pStyle w:val="Paragraphedeliste"/>
        <w:numPr>
          <w:ilvl w:val="1"/>
          <w:numId w:val="9"/>
        </w:numPr>
        <w:ind w:left="709" w:hanging="283"/>
        <w:jc w:val="both"/>
        <w:rPr>
          <w:noProof/>
        </w:rPr>
      </w:pPr>
      <w:r w:rsidRPr="00F835E3">
        <w:rPr>
          <w:noProof/>
        </w:rPr>
        <w:t>faciliter la transition entre le temps scolaire et les activités périscolaires ;</w:t>
      </w:r>
    </w:p>
    <w:p w14:paraId="5993E39F" w14:textId="77777777" w:rsidR="001E6D78" w:rsidRPr="00F835E3" w:rsidRDefault="001E6D78" w:rsidP="001E6D78">
      <w:pPr>
        <w:pStyle w:val="Paragraphedeliste"/>
        <w:numPr>
          <w:ilvl w:val="1"/>
          <w:numId w:val="9"/>
        </w:numPr>
        <w:ind w:left="709" w:hanging="283"/>
        <w:jc w:val="both"/>
        <w:rPr>
          <w:noProof/>
        </w:rPr>
      </w:pPr>
      <w:r w:rsidRPr="00F835E3">
        <w:rPr>
          <w:noProof/>
        </w:rPr>
        <w:t>contribuer à l'organisation de l'espace de la classe ;</w:t>
      </w:r>
    </w:p>
    <w:p w14:paraId="19902893" w14:textId="77777777" w:rsidR="001E6D78" w:rsidRPr="00F835E3" w:rsidRDefault="001E6D78" w:rsidP="001E6D78">
      <w:pPr>
        <w:pStyle w:val="Paragraphedeliste"/>
        <w:numPr>
          <w:ilvl w:val="1"/>
          <w:numId w:val="9"/>
        </w:numPr>
        <w:ind w:left="709" w:hanging="283"/>
        <w:jc w:val="both"/>
        <w:rPr>
          <w:noProof/>
        </w:rPr>
      </w:pPr>
      <w:r w:rsidRPr="00F835E3">
        <w:rPr>
          <w:noProof/>
        </w:rPr>
        <w:t>préparer les rencontres avec les parents et enrichir leur information notamment sur les possibilités offertes par les classes de moins de trois ans en maternelle ;</w:t>
      </w:r>
    </w:p>
    <w:p w14:paraId="4A7152C3" w14:textId="77777777" w:rsidR="001E6D78" w:rsidRPr="00F835E3" w:rsidRDefault="001E6D78" w:rsidP="001E6D78">
      <w:pPr>
        <w:pStyle w:val="Paragraphedeliste"/>
        <w:numPr>
          <w:ilvl w:val="1"/>
          <w:numId w:val="9"/>
        </w:numPr>
        <w:ind w:left="709" w:hanging="283"/>
        <w:jc w:val="both"/>
        <w:rPr>
          <w:noProof/>
        </w:rPr>
      </w:pPr>
      <w:r w:rsidRPr="00F835E3">
        <w:rPr>
          <w:noProof/>
        </w:rPr>
        <w:t xml:space="preserve">contribuer à l'organisation et à l'animation des fêtes d'école ; </w:t>
      </w:r>
    </w:p>
    <w:p w14:paraId="7880E7FD" w14:textId="77777777" w:rsidR="001E6D78" w:rsidRPr="00F835E3" w:rsidRDefault="001E6D78" w:rsidP="001E6D78">
      <w:pPr>
        <w:pStyle w:val="Paragraphedeliste"/>
        <w:numPr>
          <w:ilvl w:val="1"/>
          <w:numId w:val="9"/>
        </w:numPr>
        <w:ind w:left="709" w:hanging="283"/>
        <w:jc w:val="both"/>
        <w:rPr>
          <w:noProof/>
        </w:rPr>
      </w:pPr>
      <w:r w:rsidRPr="00F835E3">
        <w:rPr>
          <w:noProof/>
        </w:rPr>
        <w:t>accompagner une sortie scolaire ;</w:t>
      </w:r>
    </w:p>
    <w:p w14:paraId="0450DD5C" w14:textId="77777777" w:rsidR="001E6D78" w:rsidRPr="00F835E3" w:rsidRDefault="001E6D78" w:rsidP="001E6D78">
      <w:pPr>
        <w:pStyle w:val="Paragraphedeliste"/>
        <w:numPr>
          <w:ilvl w:val="1"/>
          <w:numId w:val="9"/>
        </w:numPr>
        <w:ind w:left="709" w:hanging="283"/>
        <w:jc w:val="both"/>
        <w:rPr>
          <w:noProof/>
        </w:rPr>
      </w:pPr>
      <w:r w:rsidRPr="00F835E3">
        <w:rPr>
          <w:noProof/>
        </w:rPr>
        <w:t>aider à l'animation des temps d'activités de cour de récréation en proposant des activités nouvelles et en assurant des actions de médiation ;</w:t>
      </w:r>
    </w:p>
    <w:p w14:paraId="2D48BD0F" w14:textId="77777777" w:rsidR="001E6D78" w:rsidRPr="00F835E3" w:rsidRDefault="001E6D78" w:rsidP="001E6D78">
      <w:pPr>
        <w:pStyle w:val="Paragraphedeliste"/>
        <w:numPr>
          <w:ilvl w:val="1"/>
          <w:numId w:val="9"/>
        </w:numPr>
        <w:ind w:left="709" w:hanging="283"/>
        <w:jc w:val="both"/>
        <w:rPr>
          <w:noProof/>
        </w:rPr>
      </w:pPr>
      <w:r w:rsidRPr="00F835E3">
        <w:rPr>
          <w:noProof/>
        </w:rPr>
        <w:t>assister les enseignants, pendant les temps de classe et notamment lors des activités sportives, artistiques, scientifiques, à la préparation du matériel nécessaire à l'activité puis à la remise en état des locaux et du matériel servant directement aux élèves ; accompagner l'activité d'un petit groupe ou aider un écolier dans une activité ;</w:t>
      </w:r>
    </w:p>
    <w:p w14:paraId="5A89A97C" w14:textId="77777777" w:rsidR="001E6D78" w:rsidRPr="00F835E3" w:rsidRDefault="001E6D78" w:rsidP="001E6D78">
      <w:pPr>
        <w:pStyle w:val="Paragraphedeliste"/>
        <w:numPr>
          <w:ilvl w:val="1"/>
          <w:numId w:val="9"/>
        </w:numPr>
        <w:ind w:left="709" w:hanging="283"/>
        <w:jc w:val="both"/>
        <w:rPr>
          <w:noProof/>
        </w:rPr>
      </w:pPr>
      <w:r w:rsidRPr="00F835E3">
        <w:rPr>
          <w:noProof/>
        </w:rPr>
        <w:t>gérer les bibliothèques, centres de documentation (BCD), fonds documentaire (entretien des livres, classement, étiquetage) des bibliothèques et assister les enseignants pour :</w:t>
      </w:r>
    </w:p>
    <w:p w14:paraId="6E37ED5C" w14:textId="77777777" w:rsidR="001E6D78" w:rsidRPr="00F835E3" w:rsidRDefault="001E6D78" w:rsidP="001E6D78">
      <w:pPr>
        <w:pStyle w:val="Paragraphedeliste"/>
        <w:numPr>
          <w:ilvl w:val="1"/>
          <w:numId w:val="10"/>
        </w:numPr>
        <w:spacing w:line="240" w:lineRule="auto"/>
        <w:jc w:val="both"/>
        <w:rPr>
          <w:noProof/>
        </w:rPr>
      </w:pPr>
      <w:r w:rsidRPr="00F835E3">
        <w:rPr>
          <w:noProof/>
        </w:rPr>
        <w:t>accueillir les élèves pour la gestion du prêt ;</w:t>
      </w:r>
    </w:p>
    <w:p w14:paraId="7299D12A" w14:textId="77777777" w:rsidR="001E6D78" w:rsidRPr="00F835E3" w:rsidRDefault="001E6D78" w:rsidP="001E6D78">
      <w:pPr>
        <w:pStyle w:val="Paragraphedeliste"/>
        <w:numPr>
          <w:ilvl w:val="1"/>
          <w:numId w:val="10"/>
        </w:numPr>
        <w:spacing w:line="240" w:lineRule="auto"/>
        <w:jc w:val="both"/>
        <w:rPr>
          <w:noProof/>
        </w:rPr>
      </w:pPr>
      <w:r w:rsidRPr="00F835E3">
        <w:rPr>
          <w:noProof/>
        </w:rPr>
        <w:t>présenter le fonctionnement de la BCD aux élèves ;</w:t>
      </w:r>
    </w:p>
    <w:p w14:paraId="11FA2415" w14:textId="77777777" w:rsidR="001E6D78" w:rsidRPr="00F835E3" w:rsidRDefault="001E6D78" w:rsidP="001E6D78">
      <w:pPr>
        <w:pStyle w:val="Paragraphedeliste"/>
        <w:numPr>
          <w:ilvl w:val="1"/>
          <w:numId w:val="10"/>
        </w:numPr>
        <w:spacing w:line="240" w:lineRule="auto"/>
        <w:jc w:val="both"/>
        <w:rPr>
          <w:noProof/>
        </w:rPr>
      </w:pPr>
      <w:r w:rsidRPr="00F835E3">
        <w:rPr>
          <w:noProof/>
        </w:rPr>
        <w:t>lire et raconter un album à un élève ou à un groupe d'élèves ;</w:t>
      </w:r>
    </w:p>
    <w:p w14:paraId="4446FBCA" w14:textId="77777777" w:rsidR="001E6D78" w:rsidRPr="00F835E3" w:rsidRDefault="001E6D78" w:rsidP="001E6D78">
      <w:pPr>
        <w:pStyle w:val="Paragraphedeliste"/>
        <w:numPr>
          <w:ilvl w:val="1"/>
          <w:numId w:val="10"/>
        </w:numPr>
        <w:spacing w:line="240" w:lineRule="auto"/>
        <w:jc w:val="both"/>
        <w:rPr>
          <w:noProof/>
        </w:rPr>
      </w:pPr>
      <w:r w:rsidRPr="00F835E3">
        <w:rPr>
          <w:noProof/>
        </w:rPr>
        <w:t>accompagner des élèves en lecture autonome.</w:t>
      </w:r>
    </w:p>
    <w:p w14:paraId="72365D21" w14:textId="77777777" w:rsidR="001E6D78" w:rsidRPr="00F835E3" w:rsidRDefault="001E6D78" w:rsidP="001E6D78">
      <w:pPr>
        <w:pStyle w:val="Paragraphedeliste"/>
        <w:numPr>
          <w:ilvl w:val="0"/>
          <w:numId w:val="11"/>
        </w:numPr>
        <w:jc w:val="both"/>
        <w:rPr>
          <w:noProof/>
        </w:rPr>
      </w:pPr>
      <w:r w:rsidRPr="00F835E3">
        <w:rPr>
          <w:noProof/>
        </w:rPr>
        <w:t xml:space="preserve">élaborer et animer des activités originales pour favoriser la participation active des élèves aux journées ou semaines spécifiques (semaine de lutte contre le racisme et l’antisémitisme, semaine de l’engagement), commémorations patriotiques, participation collective à des concours et à des « olympiades », comme prévu dans le plan de mobilisation de l’école pour les valeurs de la République. </w:t>
      </w:r>
    </w:p>
    <w:p w14:paraId="2A9FB8A5" w14:textId="77777777" w:rsidR="0039457B" w:rsidRPr="00F835E3" w:rsidRDefault="001E6D78" w:rsidP="0039457B">
      <w:pPr>
        <w:pStyle w:val="Paragraphedeliste"/>
        <w:numPr>
          <w:ilvl w:val="0"/>
          <w:numId w:val="11"/>
        </w:numPr>
        <w:jc w:val="both"/>
        <w:rPr>
          <w:noProof/>
        </w:rPr>
      </w:pPr>
      <w:r w:rsidRPr="00F835E3">
        <w:rPr>
          <w:noProof/>
        </w:rPr>
        <w:t>En école maternelle, contribuer particulièrement à l’apprentissage de la langue dans les activités proposées.</w:t>
      </w:r>
    </w:p>
    <w:p w14:paraId="4C7B5CF2" w14:textId="77777777" w:rsidR="00B57C40" w:rsidRPr="00E07DF3" w:rsidRDefault="00B57C40" w:rsidP="00F835E3">
      <w:pPr>
        <w:pStyle w:val="Paragraphedeliste"/>
        <w:numPr>
          <w:ilvl w:val="0"/>
          <w:numId w:val="11"/>
        </w:numPr>
        <w:jc w:val="both"/>
        <w:rPr>
          <w:b/>
          <w:noProof/>
        </w:rPr>
      </w:pPr>
      <w:r w:rsidRPr="00E07DF3">
        <w:rPr>
          <w:b/>
          <w:noProof/>
        </w:rPr>
        <w:t xml:space="preserve">Les volontaires en école pourront en fonction des besoins du collège voisin, participer à « devoirs faits » pour accompagner des petits groupes de collégiens volontaires. Il s’agira de les aider à apprendre une leçon, à faire un exercice, à répondre à une ou des questions… </w:t>
      </w:r>
      <w:r w:rsidR="004C1ECF" w:rsidRPr="00E07DF3">
        <w:rPr>
          <w:b/>
          <w:noProof/>
        </w:rPr>
        <w:t>Cette mission</w:t>
      </w:r>
      <w:r w:rsidRPr="00E07DF3">
        <w:rPr>
          <w:b/>
          <w:noProof/>
        </w:rPr>
        <w:t xml:space="preserve"> sera réalisé</w:t>
      </w:r>
      <w:r w:rsidR="004C1ECF" w:rsidRPr="00E07DF3">
        <w:rPr>
          <w:b/>
          <w:noProof/>
        </w:rPr>
        <w:t>e</w:t>
      </w:r>
      <w:r w:rsidRPr="00E07DF3">
        <w:rPr>
          <w:b/>
          <w:noProof/>
        </w:rPr>
        <w:t xml:space="preserve"> avec l’appui d’un enseignant coordonnateur</w:t>
      </w:r>
      <w:r w:rsidR="00774796" w:rsidRPr="00E07DF3">
        <w:rPr>
          <w:b/>
          <w:noProof/>
        </w:rPr>
        <w:t xml:space="preserve"> que les volontaires </w:t>
      </w:r>
      <w:r w:rsidR="00774796" w:rsidRPr="00E07DF3">
        <w:rPr>
          <w:b/>
          <w:noProof/>
        </w:rPr>
        <w:lastRenderedPageBreak/>
        <w:t>aid</w:t>
      </w:r>
      <w:r w:rsidR="00C0700E" w:rsidRPr="00E07DF3">
        <w:rPr>
          <w:b/>
          <w:noProof/>
        </w:rPr>
        <w:t>e</w:t>
      </w:r>
      <w:r w:rsidR="00774796" w:rsidRPr="00E07DF3">
        <w:rPr>
          <w:b/>
          <w:noProof/>
        </w:rPr>
        <w:t>ront dans sa tâche</w:t>
      </w:r>
      <w:r w:rsidRPr="00E07DF3">
        <w:rPr>
          <w:b/>
          <w:noProof/>
        </w:rPr>
        <w:t>. Il conviendra dans ce cas qu’un emploi du temps précis soit établi conjointement par le directeur et le principal du collège.</w:t>
      </w:r>
      <w:r w:rsidR="00041B7D">
        <w:rPr>
          <w:b/>
          <w:noProof/>
        </w:rPr>
        <w:t xml:space="preserve"> </w:t>
      </w:r>
      <w:r w:rsidR="00C54EEA" w:rsidRPr="00E07DF3">
        <w:rPr>
          <w:b/>
          <w:noProof/>
        </w:rPr>
        <w:t xml:space="preserve">Les volontaires en école pourront en priorité intervenir avec des élèves de sixième dans le cadre du cycle 3. </w:t>
      </w:r>
      <w:r w:rsidRPr="00E07DF3">
        <w:rPr>
          <w:b/>
          <w:noProof/>
        </w:rPr>
        <w:t xml:space="preserve"> </w:t>
      </w:r>
    </w:p>
    <w:p w14:paraId="33A982F0" w14:textId="77777777" w:rsidR="001E6D78" w:rsidRPr="00F835E3" w:rsidRDefault="001E6D78" w:rsidP="001E6D78">
      <w:pPr>
        <w:pStyle w:val="Titre2"/>
      </w:pPr>
      <w:r w:rsidRPr="00F835E3">
        <w:t>Le cadre de la mission</w:t>
      </w:r>
    </w:p>
    <w:p w14:paraId="0910EE8F" w14:textId="77777777" w:rsidR="001E6D78" w:rsidRPr="00F835E3" w:rsidRDefault="001E6D78" w:rsidP="001E6D78">
      <w:pPr>
        <w:pStyle w:val="Paragraphedeliste"/>
        <w:numPr>
          <w:ilvl w:val="0"/>
          <w:numId w:val="12"/>
        </w:numPr>
        <w:rPr>
          <w:noProof/>
        </w:rPr>
      </w:pPr>
      <w:r w:rsidRPr="00F835E3">
        <w:rPr>
          <w:noProof/>
        </w:rPr>
        <w:t>stage préparatoire d'observation d'une durée de deux semaines ;</w:t>
      </w:r>
    </w:p>
    <w:p w14:paraId="699C8E5B" w14:textId="77777777" w:rsidR="001E6D78" w:rsidRPr="00F835E3" w:rsidRDefault="001E6D78" w:rsidP="001E6D78">
      <w:pPr>
        <w:pStyle w:val="Paragraphedeliste"/>
        <w:numPr>
          <w:ilvl w:val="0"/>
          <w:numId w:val="12"/>
        </w:numPr>
      </w:pPr>
      <w:r w:rsidRPr="00F835E3">
        <w:rPr>
          <w:noProof/>
        </w:rPr>
        <w:t>l'IEN de la circonscription ou l'IEN-A, au niveau du département, pourraient présenter les spécificités, rôles et missions, de l'école maternelle et de l’école élémentaire.</w:t>
      </w:r>
    </w:p>
    <w:p w14:paraId="360E31EB" w14:textId="77777777" w:rsidR="00C54EEA" w:rsidRPr="00F835E3" w:rsidRDefault="00C54EEA" w:rsidP="001E6D78">
      <w:pPr>
        <w:pStyle w:val="Paragraphedeliste"/>
        <w:numPr>
          <w:ilvl w:val="0"/>
          <w:numId w:val="12"/>
        </w:numPr>
      </w:pPr>
      <w:r w:rsidRPr="00F835E3">
        <w:rPr>
          <w:noProof/>
        </w:rPr>
        <w:t xml:space="preserve">Les volontaires qui </w:t>
      </w:r>
      <w:r w:rsidR="0052317E" w:rsidRPr="00F835E3">
        <w:rPr>
          <w:noProof/>
        </w:rPr>
        <w:t xml:space="preserve">interviendront dans le cadre de </w:t>
      </w:r>
      <w:r w:rsidRPr="00F835E3">
        <w:rPr>
          <w:noProof/>
        </w:rPr>
        <w:t xml:space="preserve">« devoirs faits » bénéficieront d’une formation spécifique à cette activité. </w:t>
      </w:r>
    </w:p>
    <w:p w14:paraId="599DDDAF" w14:textId="77777777" w:rsidR="00041B7D" w:rsidRDefault="00041B7D">
      <w:pPr>
        <w:rPr>
          <w:rFonts w:ascii="Cambria" w:eastAsia="Calibri" w:hAnsi="Cambria" w:cs="Cambria"/>
          <w:b/>
          <w:bCs/>
          <w:color w:val="4F81BD"/>
          <w:sz w:val="26"/>
          <w:szCs w:val="26"/>
          <w:lang w:eastAsia="ja-JP"/>
        </w:rPr>
      </w:pPr>
    </w:p>
    <w:sectPr w:rsidR="00041B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E71293"/>
    <w:multiLevelType w:val="hybridMultilevel"/>
    <w:tmpl w:val="A522AAA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 w15:restartNumberingAfterBreak="0">
    <w:nsid w:val="0D2A2595"/>
    <w:multiLevelType w:val="hybridMultilevel"/>
    <w:tmpl w:val="DA688A2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 w15:restartNumberingAfterBreak="0">
    <w:nsid w:val="0FE872F4"/>
    <w:multiLevelType w:val="hybridMultilevel"/>
    <w:tmpl w:val="960607C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3" w15:restartNumberingAfterBreak="0">
    <w:nsid w:val="1920136F"/>
    <w:multiLevelType w:val="hybridMultilevel"/>
    <w:tmpl w:val="7A2EA624"/>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4" w15:restartNumberingAfterBreak="0">
    <w:nsid w:val="1B8E54E8"/>
    <w:multiLevelType w:val="hybridMultilevel"/>
    <w:tmpl w:val="FC88848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5" w15:restartNumberingAfterBreak="0">
    <w:nsid w:val="1D1C705C"/>
    <w:multiLevelType w:val="hybridMultilevel"/>
    <w:tmpl w:val="AEF459D8"/>
    <w:lvl w:ilvl="0" w:tplc="040C0005">
      <w:start w:val="1"/>
      <w:numFmt w:val="bullet"/>
      <w:lvlText w:val=""/>
      <w:lvlJc w:val="left"/>
      <w:pPr>
        <w:ind w:left="720" w:hanging="360"/>
      </w:pPr>
      <w:rPr>
        <w:rFonts w:ascii="Wingdings" w:hAnsi="Wingdings" w:cs="Wingdings" w:hint="default"/>
      </w:rPr>
    </w:lvl>
    <w:lvl w:ilvl="1" w:tplc="040C0005">
      <w:start w:val="1"/>
      <w:numFmt w:val="bullet"/>
      <w:lvlText w:val=""/>
      <w:lvlJc w:val="left"/>
      <w:pPr>
        <w:ind w:left="1440" w:hanging="360"/>
      </w:pPr>
      <w:rPr>
        <w:rFonts w:ascii="Wingdings" w:hAnsi="Wingdings" w:cs="Wingdings"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6" w15:restartNumberingAfterBreak="0">
    <w:nsid w:val="1EDA39E9"/>
    <w:multiLevelType w:val="hybridMultilevel"/>
    <w:tmpl w:val="AF8C2A6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7" w15:restartNumberingAfterBreak="0">
    <w:nsid w:val="2339677E"/>
    <w:multiLevelType w:val="hybridMultilevel"/>
    <w:tmpl w:val="11C2861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8" w15:restartNumberingAfterBreak="0">
    <w:nsid w:val="27DB37F2"/>
    <w:multiLevelType w:val="hybridMultilevel"/>
    <w:tmpl w:val="501CC3B4"/>
    <w:lvl w:ilvl="0" w:tplc="040C0003">
      <w:start w:val="1"/>
      <w:numFmt w:val="bullet"/>
      <w:lvlText w:val="o"/>
      <w:lvlJc w:val="left"/>
      <w:pPr>
        <w:ind w:left="720" w:hanging="360"/>
      </w:pPr>
      <w:rPr>
        <w:rFonts w:ascii="Courier New" w:hAnsi="Courier New" w:cs="Courier New" w:hint="default"/>
      </w:rPr>
    </w:lvl>
    <w:lvl w:ilvl="1" w:tplc="80D041AA">
      <w:numFmt w:val="bullet"/>
      <w:lvlText w:val="-"/>
      <w:lvlJc w:val="left"/>
      <w:pPr>
        <w:ind w:left="1440" w:hanging="360"/>
      </w:pPr>
      <w:rPr>
        <w:rFonts w:ascii="Calibri" w:eastAsia="Times New Roman" w:hAnsi="Calibri"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9" w15:restartNumberingAfterBreak="0">
    <w:nsid w:val="2CC413B9"/>
    <w:multiLevelType w:val="hybridMultilevel"/>
    <w:tmpl w:val="A86CB6B6"/>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0" w15:restartNumberingAfterBreak="0">
    <w:nsid w:val="4BF775BF"/>
    <w:multiLevelType w:val="hybridMultilevel"/>
    <w:tmpl w:val="D20805E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1" w15:restartNumberingAfterBreak="0">
    <w:nsid w:val="503A7E99"/>
    <w:multiLevelType w:val="hybridMultilevel"/>
    <w:tmpl w:val="23B08310"/>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2" w15:restartNumberingAfterBreak="0">
    <w:nsid w:val="53330842"/>
    <w:multiLevelType w:val="hybridMultilevel"/>
    <w:tmpl w:val="1562BE72"/>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3" w15:restartNumberingAfterBreak="0">
    <w:nsid w:val="57800541"/>
    <w:multiLevelType w:val="hybridMultilevel"/>
    <w:tmpl w:val="58366032"/>
    <w:lvl w:ilvl="0" w:tplc="040C0003">
      <w:start w:val="1"/>
      <w:numFmt w:val="bullet"/>
      <w:lvlText w:val="o"/>
      <w:lvlJc w:val="left"/>
      <w:pPr>
        <w:ind w:left="720" w:hanging="360"/>
      </w:pPr>
      <w:rPr>
        <w:rFonts w:ascii="Courier New" w:hAnsi="Courier New" w:cs="Courier New" w:hint="default"/>
      </w:rPr>
    </w:lvl>
    <w:lvl w:ilvl="1" w:tplc="040C0005">
      <w:start w:val="1"/>
      <w:numFmt w:val="bullet"/>
      <w:lvlText w:val=""/>
      <w:lvlJc w:val="left"/>
      <w:pPr>
        <w:ind w:left="1440" w:hanging="360"/>
      </w:pPr>
      <w:rPr>
        <w:rFonts w:ascii="Wingdings" w:hAnsi="Wingdings" w:cs="Wingdings"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4" w15:restartNumberingAfterBreak="0">
    <w:nsid w:val="5B8A167F"/>
    <w:multiLevelType w:val="hybridMultilevel"/>
    <w:tmpl w:val="4752A3B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5" w15:restartNumberingAfterBreak="0">
    <w:nsid w:val="5C7B1AC8"/>
    <w:multiLevelType w:val="hybridMultilevel"/>
    <w:tmpl w:val="64FCAE2C"/>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6" w15:restartNumberingAfterBreak="0">
    <w:nsid w:val="620069DE"/>
    <w:multiLevelType w:val="hybridMultilevel"/>
    <w:tmpl w:val="4CE8D2B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7" w15:restartNumberingAfterBreak="0">
    <w:nsid w:val="6C752472"/>
    <w:multiLevelType w:val="hybridMultilevel"/>
    <w:tmpl w:val="AC28F6FE"/>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3338"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8" w15:restartNumberingAfterBreak="0">
    <w:nsid w:val="6FAF4CFD"/>
    <w:multiLevelType w:val="hybridMultilevel"/>
    <w:tmpl w:val="A6DE07D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19" w15:restartNumberingAfterBreak="0">
    <w:nsid w:val="73777366"/>
    <w:multiLevelType w:val="hybridMultilevel"/>
    <w:tmpl w:val="D6203C4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0" w15:restartNumberingAfterBreak="0">
    <w:nsid w:val="761671A3"/>
    <w:multiLevelType w:val="hybridMultilevel"/>
    <w:tmpl w:val="A9465F78"/>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abstractNum w:abstractNumId="21" w15:restartNumberingAfterBreak="0">
    <w:nsid w:val="7B61100D"/>
    <w:multiLevelType w:val="hybridMultilevel"/>
    <w:tmpl w:val="461E7C5A"/>
    <w:lvl w:ilvl="0" w:tplc="040C0003">
      <w:start w:val="1"/>
      <w:numFmt w:val="bullet"/>
      <w:lvlText w:val="o"/>
      <w:lvlJc w:val="left"/>
      <w:pPr>
        <w:ind w:left="720" w:hanging="360"/>
      </w:pPr>
      <w:rPr>
        <w:rFonts w:ascii="Courier New" w:hAnsi="Courier New" w:cs="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cs="Wingdings" w:hint="default"/>
      </w:rPr>
    </w:lvl>
    <w:lvl w:ilvl="3" w:tplc="040C0001">
      <w:start w:val="1"/>
      <w:numFmt w:val="bullet"/>
      <w:lvlText w:val=""/>
      <w:lvlJc w:val="left"/>
      <w:pPr>
        <w:ind w:left="2880" w:hanging="360"/>
      </w:pPr>
      <w:rPr>
        <w:rFonts w:ascii="Symbol" w:hAnsi="Symbol" w:cs="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cs="Wingdings" w:hint="default"/>
      </w:rPr>
    </w:lvl>
    <w:lvl w:ilvl="6" w:tplc="040C0001">
      <w:start w:val="1"/>
      <w:numFmt w:val="bullet"/>
      <w:lvlText w:val=""/>
      <w:lvlJc w:val="left"/>
      <w:pPr>
        <w:ind w:left="5040" w:hanging="360"/>
      </w:pPr>
      <w:rPr>
        <w:rFonts w:ascii="Symbol" w:hAnsi="Symbol" w:cs="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cs="Wingdings" w:hint="default"/>
      </w:rPr>
    </w:lvl>
  </w:abstractNum>
  <w:num w:numId="1">
    <w:abstractNumId w:val="8"/>
  </w:num>
  <w:num w:numId="2">
    <w:abstractNumId w:val="1"/>
  </w:num>
  <w:num w:numId="3">
    <w:abstractNumId w:val="20"/>
  </w:num>
  <w:num w:numId="4">
    <w:abstractNumId w:val="6"/>
  </w:num>
  <w:num w:numId="5">
    <w:abstractNumId w:val="10"/>
  </w:num>
  <w:num w:numId="6">
    <w:abstractNumId w:val="18"/>
  </w:num>
  <w:num w:numId="7">
    <w:abstractNumId w:val="16"/>
  </w:num>
  <w:num w:numId="8">
    <w:abstractNumId w:val="11"/>
  </w:num>
  <w:num w:numId="9">
    <w:abstractNumId w:val="0"/>
  </w:num>
  <w:num w:numId="10">
    <w:abstractNumId w:val="13"/>
  </w:num>
  <w:num w:numId="11">
    <w:abstractNumId w:val="14"/>
  </w:num>
  <w:num w:numId="12">
    <w:abstractNumId w:val="2"/>
  </w:num>
  <w:num w:numId="13">
    <w:abstractNumId w:val="21"/>
  </w:num>
  <w:num w:numId="14">
    <w:abstractNumId w:val="15"/>
  </w:num>
  <w:num w:numId="15">
    <w:abstractNumId w:val="9"/>
  </w:num>
  <w:num w:numId="16">
    <w:abstractNumId w:val="17"/>
  </w:num>
  <w:num w:numId="17">
    <w:abstractNumId w:val="3"/>
  </w:num>
  <w:num w:numId="18">
    <w:abstractNumId w:val="19"/>
  </w:num>
  <w:num w:numId="19">
    <w:abstractNumId w:val="12"/>
  </w:num>
  <w:num w:numId="20">
    <w:abstractNumId w:val="5"/>
  </w:num>
  <w:num w:numId="21">
    <w:abstractNumId w:val="7"/>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94A18"/>
    <w:rsid w:val="00041B7D"/>
    <w:rsid w:val="000955BA"/>
    <w:rsid w:val="000A120C"/>
    <w:rsid w:val="001E0F70"/>
    <w:rsid w:val="001E6D78"/>
    <w:rsid w:val="003944E8"/>
    <w:rsid w:val="0039457B"/>
    <w:rsid w:val="004C1ECF"/>
    <w:rsid w:val="0052317E"/>
    <w:rsid w:val="00535A48"/>
    <w:rsid w:val="005A006F"/>
    <w:rsid w:val="0064592D"/>
    <w:rsid w:val="006A3B2C"/>
    <w:rsid w:val="00761EA3"/>
    <w:rsid w:val="00774796"/>
    <w:rsid w:val="007E6413"/>
    <w:rsid w:val="00894A18"/>
    <w:rsid w:val="0096188F"/>
    <w:rsid w:val="009C0A33"/>
    <w:rsid w:val="009E68A6"/>
    <w:rsid w:val="00B57C40"/>
    <w:rsid w:val="00C0700E"/>
    <w:rsid w:val="00C3686F"/>
    <w:rsid w:val="00C54EEA"/>
    <w:rsid w:val="00C63B4A"/>
    <w:rsid w:val="00C91E4B"/>
    <w:rsid w:val="00CA75AA"/>
    <w:rsid w:val="00E07DF3"/>
    <w:rsid w:val="00E83CBA"/>
    <w:rsid w:val="00E906B1"/>
    <w:rsid w:val="00E95DE4"/>
    <w:rsid w:val="00EF5BCC"/>
    <w:rsid w:val="00F3102C"/>
    <w:rsid w:val="00F62989"/>
    <w:rsid w:val="00F770AE"/>
    <w:rsid w:val="00F835E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2FE0A"/>
  <w15:docId w15:val="{5344859A-F850-4445-BB0F-5C136EF20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D78"/>
  </w:style>
  <w:style w:type="paragraph" w:styleId="Titre2">
    <w:name w:val="heading 2"/>
    <w:basedOn w:val="Normal"/>
    <w:next w:val="Normal"/>
    <w:link w:val="Titre2Car"/>
    <w:uiPriority w:val="99"/>
    <w:qFormat/>
    <w:rsid w:val="001E6D78"/>
    <w:pPr>
      <w:keepNext/>
      <w:keepLines/>
      <w:spacing w:before="200" w:after="0"/>
      <w:outlineLvl w:val="1"/>
    </w:pPr>
    <w:rPr>
      <w:rFonts w:ascii="Cambria" w:eastAsia="Calibri" w:hAnsi="Cambria" w:cs="Cambria"/>
      <w:b/>
      <w:bCs/>
      <w:color w:val="4F81BD"/>
      <w:sz w:val="26"/>
      <w:szCs w:val="26"/>
      <w:lang w:eastAsia="ja-JP"/>
    </w:rPr>
  </w:style>
  <w:style w:type="paragraph" w:styleId="Titre3">
    <w:name w:val="heading 3"/>
    <w:basedOn w:val="Normal"/>
    <w:next w:val="Normal"/>
    <w:link w:val="Titre3Car"/>
    <w:uiPriority w:val="99"/>
    <w:qFormat/>
    <w:rsid w:val="001E6D78"/>
    <w:pPr>
      <w:keepNext/>
      <w:keepLines/>
      <w:spacing w:before="200" w:after="0"/>
      <w:outlineLvl w:val="2"/>
    </w:pPr>
    <w:rPr>
      <w:rFonts w:ascii="Cambria" w:eastAsia="Calibri" w:hAnsi="Cambria" w:cs="Cambria"/>
      <w:b/>
      <w:bCs/>
      <w:color w:val="4F81BD"/>
      <w:sz w:val="20"/>
      <w:szCs w:val="20"/>
      <w:lang w:eastAsia="ja-JP"/>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9"/>
    <w:rsid w:val="001E6D78"/>
    <w:rPr>
      <w:rFonts w:ascii="Cambria" w:eastAsia="Calibri" w:hAnsi="Cambria" w:cs="Cambria"/>
      <w:b/>
      <w:bCs/>
      <w:color w:val="4F81BD"/>
      <w:sz w:val="26"/>
      <w:szCs w:val="26"/>
      <w:lang w:eastAsia="ja-JP"/>
    </w:rPr>
  </w:style>
  <w:style w:type="character" w:customStyle="1" w:styleId="Titre3Car">
    <w:name w:val="Titre 3 Car"/>
    <w:basedOn w:val="Policepardfaut"/>
    <w:link w:val="Titre3"/>
    <w:uiPriority w:val="99"/>
    <w:rsid w:val="001E6D78"/>
    <w:rPr>
      <w:rFonts w:ascii="Cambria" w:eastAsia="Calibri" w:hAnsi="Cambria" w:cs="Cambria"/>
      <w:b/>
      <w:bCs/>
      <w:color w:val="4F81BD"/>
      <w:sz w:val="20"/>
      <w:szCs w:val="20"/>
      <w:lang w:eastAsia="ja-JP"/>
    </w:rPr>
  </w:style>
  <w:style w:type="paragraph" w:styleId="Paragraphedeliste">
    <w:name w:val="List Paragraph"/>
    <w:basedOn w:val="Normal"/>
    <w:uiPriority w:val="99"/>
    <w:qFormat/>
    <w:rsid w:val="001E6D78"/>
    <w:pPr>
      <w:ind w:left="720"/>
    </w:pPr>
    <w:rPr>
      <w:rFonts w:ascii="Calibri" w:eastAsia="Calibri" w:hAnsi="Calibri" w:cs="Calibri"/>
    </w:rPr>
  </w:style>
  <w:style w:type="character" w:customStyle="1" w:styleId="apple-converted-space">
    <w:name w:val="apple-converted-space"/>
    <w:uiPriority w:val="99"/>
    <w:rsid w:val="001E6D78"/>
  </w:style>
  <w:style w:type="paragraph" w:styleId="Textedebulles">
    <w:name w:val="Balloon Text"/>
    <w:basedOn w:val="Normal"/>
    <w:link w:val="TextedebullesCar"/>
    <w:uiPriority w:val="99"/>
    <w:semiHidden/>
    <w:unhideWhenUsed/>
    <w:rsid w:val="00F835E3"/>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835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E82D82-6D38-4668-A548-A469BC214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460</Words>
  <Characters>2532</Characters>
  <Application>Microsoft Office Word</Application>
  <DocSecurity>0</DocSecurity>
  <Lines>21</Lines>
  <Paragraphs>5</Paragraphs>
  <ScaleCrop>false</ScaleCrop>
  <HeadingPairs>
    <vt:vector size="2" baseType="variant">
      <vt:variant>
        <vt:lpstr>Titre</vt:lpstr>
      </vt:variant>
      <vt:variant>
        <vt:i4>1</vt:i4>
      </vt:variant>
    </vt:vector>
  </HeadingPairs>
  <TitlesOfParts>
    <vt:vector size="1" baseType="lpstr">
      <vt:lpstr/>
    </vt:vector>
  </TitlesOfParts>
  <Company>Ministere de l'Education Nationale</Company>
  <LinksUpToDate>false</LinksUpToDate>
  <CharactersWithSpaces>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Administration centrale</dc:creator>
  <cp:lastModifiedBy>Laure MULLER</cp:lastModifiedBy>
  <cp:revision>2</cp:revision>
  <dcterms:created xsi:type="dcterms:W3CDTF">2021-06-14T11:59:00Z</dcterms:created>
  <dcterms:modified xsi:type="dcterms:W3CDTF">2021-06-14T11:59:00Z</dcterms:modified>
</cp:coreProperties>
</file>