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D4313" w14:textId="0B764791" w:rsidR="00765B97" w:rsidRDefault="00516F57" w:rsidP="00516F57">
      <w:pPr>
        <w:jc w:val="center"/>
        <w:rPr>
          <w:b/>
          <w:bCs/>
          <w:color w:val="4472C4" w:themeColor="accent1"/>
          <w:sz w:val="36"/>
          <w:szCs w:val="36"/>
        </w:rPr>
      </w:pPr>
      <w:r w:rsidRPr="00516F57">
        <w:rPr>
          <w:b/>
          <w:bCs/>
          <w:color w:val="4472C4" w:themeColor="accent1"/>
          <w:sz w:val="36"/>
          <w:szCs w:val="36"/>
        </w:rPr>
        <w:t xml:space="preserve">UN JOLI </w:t>
      </w:r>
      <w:r w:rsidR="00CC230B">
        <w:rPr>
          <w:b/>
          <w:bCs/>
          <w:color w:val="4472C4" w:themeColor="accent1"/>
          <w:sz w:val="36"/>
          <w:szCs w:val="36"/>
        </w:rPr>
        <w:t>PÈRE-NOËL</w:t>
      </w:r>
      <w:r w:rsidRPr="00516F57">
        <w:rPr>
          <w:b/>
          <w:bCs/>
          <w:color w:val="4472C4" w:themeColor="accent1"/>
          <w:sz w:val="36"/>
          <w:szCs w:val="36"/>
        </w:rPr>
        <w:t xml:space="preserve"> EN </w:t>
      </w:r>
      <w:r w:rsidR="00CC230B">
        <w:rPr>
          <w:b/>
          <w:bCs/>
          <w:color w:val="4472C4" w:themeColor="accent1"/>
          <w:sz w:val="36"/>
          <w:szCs w:val="36"/>
        </w:rPr>
        <w:t>ASSIETTE EN CARTON ET PAPIER</w:t>
      </w:r>
    </w:p>
    <w:p w14:paraId="71811003" w14:textId="0663B0E7" w:rsidR="00A926EC" w:rsidRPr="00516F57" w:rsidRDefault="00A926EC" w:rsidP="00516F57">
      <w:pPr>
        <w:jc w:val="center"/>
        <w:rPr>
          <w:b/>
          <w:bCs/>
          <w:sz w:val="20"/>
          <w:szCs w:val="20"/>
        </w:rPr>
      </w:pPr>
    </w:p>
    <w:p w14:paraId="3FB298FF" w14:textId="377EA560" w:rsidR="00516F57" w:rsidRDefault="00516F57"/>
    <w:p w14:paraId="2E2EC8C7" w14:textId="11A511D3" w:rsidR="00516F57" w:rsidRPr="004B59AC" w:rsidRDefault="00CC230B" w:rsidP="00516F57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9A3C15" wp14:editId="1350A038">
            <wp:simplePos x="0" y="0"/>
            <wp:positionH relativeFrom="column">
              <wp:posOffset>1905</wp:posOffset>
            </wp:positionH>
            <wp:positionV relativeFrom="paragraph">
              <wp:posOffset>73025</wp:posOffset>
            </wp:positionV>
            <wp:extent cx="3237865" cy="3629025"/>
            <wp:effectExtent l="0" t="0" r="63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7" b="3795"/>
                    <a:stretch/>
                  </pic:blipFill>
                  <pic:spPr bwMode="auto">
                    <a:xfrm>
                      <a:off x="0" y="0"/>
                      <a:ext cx="323786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F57"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>Pour ch</w:t>
      </w:r>
      <w:r w:rsidR="00516F57"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aque </w:t>
      </w:r>
      <w:r>
        <w:rPr>
          <w:rFonts w:eastAsia="Times New Roman" w:cstheme="minorHAnsi"/>
          <w:b/>
          <w:sz w:val="24"/>
          <w:szCs w:val="24"/>
          <w:u w:val="single"/>
          <w:lang w:eastAsia="fr-FR"/>
        </w:rPr>
        <w:t>Père-Noël</w:t>
      </w:r>
      <w:r w:rsidR="00516F57"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il vous faudra </w:t>
      </w:r>
      <w:r w:rsidR="00516F57"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>:</w:t>
      </w:r>
    </w:p>
    <w:p w14:paraId="53D95255" w14:textId="5DC1AF3F" w:rsidR="00516F57" w:rsidRDefault="00CC230B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</w:t>
      </w:r>
      <w:r w:rsidR="00516F57">
        <w:rPr>
          <w:rFonts w:eastAsia="Times New Roman" w:cstheme="minorHAnsi"/>
          <w:sz w:val="24"/>
          <w:szCs w:val="24"/>
          <w:lang w:eastAsia="fr-FR"/>
        </w:rPr>
        <w:t xml:space="preserve"> triangle en papier </w:t>
      </w:r>
      <w:r>
        <w:rPr>
          <w:rFonts w:eastAsia="Times New Roman" w:cstheme="minorHAnsi"/>
          <w:sz w:val="24"/>
          <w:szCs w:val="24"/>
          <w:lang w:eastAsia="fr-FR"/>
        </w:rPr>
        <w:t>épais</w:t>
      </w:r>
      <w:r w:rsidR="00516F57">
        <w:rPr>
          <w:rFonts w:eastAsia="Times New Roman" w:cstheme="minorHAnsi"/>
          <w:sz w:val="24"/>
          <w:szCs w:val="24"/>
          <w:lang w:eastAsia="fr-FR"/>
        </w:rPr>
        <w:t xml:space="preserve"> de </w:t>
      </w:r>
      <w:r>
        <w:rPr>
          <w:rFonts w:eastAsia="Times New Roman" w:cstheme="minorHAnsi"/>
          <w:sz w:val="24"/>
          <w:szCs w:val="24"/>
          <w:lang w:eastAsia="fr-FR"/>
        </w:rPr>
        <w:t>couleur</w:t>
      </w:r>
      <w:r w:rsidR="00516F57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rouge ou papier à dessin épais à peindre</w:t>
      </w:r>
      <w:r w:rsidR="00516F57">
        <w:rPr>
          <w:rFonts w:eastAsia="Times New Roman" w:cstheme="minorHAnsi"/>
          <w:sz w:val="24"/>
          <w:szCs w:val="24"/>
          <w:lang w:eastAsia="fr-FR"/>
        </w:rPr>
        <w:t>.</w:t>
      </w:r>
    </w:p>
    <w:p w14:paraId="438156E4" w14:textId="1C21467E" w:rsidR="00A926EC" w:rsidRDefault="00A926EC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Une </w:t>
      </w:r>
      <w:r w:rsidR="00CC230B">
        <w:rPr>
          <w:rFonts w:eastAsia="Times New Roman" w:cstheme="minorHAnsi"/>
          <w:sz w:val="24"/>
          <w:szCs w:val="24"/>
          <w:lang w:eastAsia="fr-FR"/>
        </w:rPr>
        <w:t>assiette en carton.</w:t>
      </w:r>
    </w:p>
    <w:p w14:paraId="439A2052" w14:textId="29CD1365" w:rsidR="00CC230B" w:rsidRDefault="00CC230B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Deux petits ronds en carton blanc (verre servant de modèle)</w:t>
      </w:r>
    </w:p>
    <w:p w14:paraId="3B6DDA8A" w14:textId="650F7688" w:rsidR="00CC230B" w:rsidRPr="004B59AC" w:rsidRDefault="00CC230B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Une bande de papier blanc ou du coton</w:t>
      </w:r>
    </w:p>
    <w:p w14:paraId="6404EB65" w14:textId="46B0B303" w:rsidR="00516F57" w:rsidRDefault="00516F5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>de la colle</w:t>
      </w:r>
      <w:r w:rsidR="00F17877">
        <w:rPr>
          <w:rFonts w:eastAsia="Times New Roman" w:cstheme="minorHAnsi"/>
          <w:sz w:val="24"/>
          <w:szCs w:val="24"/>
          <w:lang w:eastAsia="fr-FR"/>
        </w:rPr>
        <w:t>.</w:t>
      </w:r>
    </w:p>
    <w:p w14:paraId="2BC77B9A" w14:textId="3C81CB11" w:rsidR="00516F57" w:rsidRDefault="00516F5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des ciseaux</w:t>
      </w:r>
      <w:r w:rsidR="00F17877">
        <w:rPr>
          <w:rFonts w:eastAsia="Times New Roman" w:cstheme="minorHAnsi"/>
          <w:sz w:val="24"/>
          <w:szCs w:val="24"/>
          <w:lang w:eastAsia="fr-FR"/>
        </w:rPr>
        <w:t>.</w:t>
      </w:r>
    </w:p>
    <w:p w14:paraId="1EDD8ABB" w14:textId="73154211" w:rsidR="00516F57" w:rsidRDefault="00516F5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 la peinture (gouache</w:t>
      </w:r>
      <w:r w:rsidR="00F17877">
        <w:rPr>
          <w:rFonts w:eastAsia="Times New Roman" w:cstheme="minorHAnsi"/>
          <w:sz w:val="24"/>
          <w:szCs w:val="24"/>
          <w:lang w:eastAsia="fr-FR"/>
        </w:rPr>
        <w:t xml:space="preserve"> liquide</w:t>
      </w:r>
      <w:r>
        <w:rPr>
          <w:rFonts w:eastAsia="Times New Roman" w:cstheme="minorHAnsi"/>
          <w:sz w:val="24"/>
          <w:szCs w:val="24"/>
          <w:lang w:eastAsia="fr-FR"/>
        </w:rPr>
        <w:t>).</w:t>
      </w:r>
    </w:p>
    <w:p w14:paraId="02405FC0" w14:textId="370E7AEA" w:rsidR="00F17877" w:rsidRDefault="00F1787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Des pinceaux.</w:t>
      </w:r>
    </w:p>
    <w:p w14:paraId="418E241F" w14:textId="4D4C7BCC" w:rsidR="00F17877" w:rsidRDefault="00CC230B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 cotillon rouge ou une boule de papier rouge.</w:t>
      </w:r>
    </w:p>
    <w:p w14:paraId="0A3623DE" w14:textId="2CA750A2" w:rsidR="00CC230B" w:rsidRDefault="00CC230B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Deux yeux mobiles.</w:t>
      </w:r>
    </w:p>
    <w:p w14:paraId="0DA29B34" w14:textId="7EC71D5C" w:rsidR="00F17877" w:rsidRDefault="00F17877" w:rsidP="00F17877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Comment </w:t>
      </w:r>
      <w:r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>réaliser</w:t>
      </w: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le </w:t>
      </w:r>
      <w:r w:rsidR="00CC230B">
        <w:rPr>
          <w:rFonts w:eastAsia="Times New Roman" w:cstheme="minorHAnsi"/>
          <w:b/>
          <w:sz w:val="24"/>
          <w:szCs w:val="24"/>
          <w:u w:val="single"/>
          <w:lang w:eastAsia="fr-FR"/>
        </w:rPr>
        <w:t>Père-Noël</w:t>
      </w:r>
      <w:r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> ?</w:t>
      </w:r>
    </w:p>
    <w:p w14:paraId="3228D190" w14:textId="25B7263D" w:rsidR="00F17877" w:rsidRDefault="00F17877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Avant tout, découpez le </w:t>
      </w:r>
      <w:r>
        <w:rPr>
          <w:rFonts w:eastAsia="Times New Roman" w:cstheme="minorHAnsi"/>
          <w:sz w:val="24"/>
          <w:szCs w:val="24"/>
          <w:lang w:eastAsia="fr-FR"/>
        </w:rPr>
        <w:t xml:space="preserve">triangles dans le papier </w:t>
      </w:r>
      <w:r w:rsidR="00CC230B">
        <w:rPr>
          <w:rFonts w:eastAsia="Times New Roman" w:cstheme="minorHAnsi"/>
          <w:sz w:val="24"/>
          <w:szCs w:val="24"/>
          <w:lang w:eastAsia="fr-FR"/>
        </w:rPr>
        <w:t>épais rouge ; ou prenez un triangle de papier épais blanc et peignez-le en rouge avec de la gouache liquide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14:paraId="506A5358" w14:textId="713B2646" w:rsidR="00F17877" w:rsidRDefault="00F17877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>Prenez l</w:t>
      </w:r>
      <w:r w:rsidR="00CC230B">
        <w:rPr>
          <w:rFonts w:eastAsia="Times New Roman" w:cstheme="minorHAnsi"/>
          <w:sz w:val="24"/>
          <w:szCs w:val="24"/>
          <w:lang w:eastAsia="fr-FR"/>
        </w:rPr>
        <w:t>’assiette en carton et coupez-la en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deux </w:t>
      </w:r>
      <w:r w:rsidR="00CC230B">
        <w:rPr>
          <w:rFonts w:eastAsia="Times New Roman" w:cstheme="minorHAnsi"/>
          <w:sz w:val="24"/>
          <w:szCs w:val="24"/>
          <w:lang w:eastAsia="fr-FR"/>
        </w:rPr>
        <w:t>avec les ciseaux.</w:t>
      </w:r>
    </w:p>
    <w:p w14:paraId="0538462B" w14:textId="0799CA49" w:rsidR="00CC230B" w:rsidRDefault="00CC230B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 l’intérieur, peindre le centre en rose avec la gouache.</w:t>
      </w:r>
    </w:p>
    <w:p w14:paraId="2D5E92E9" w14:textId="77777777" w:rsidR="00CC230B" w:rsidRDefault="00CC230B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Une fois sèche, coller l’assiette sur le triangle rouge</w:t>
      </w:r>
    </w:p>
    <w:p w14:paraId="62FC5994" w14:textId="4E8C8412" w:rsidR="00F17877" w:rsidRDefault="00CC230B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Prendre les deux ronds de carton blanc et collez le premier à la pointe du triangle ; le second sera coupé en deux et collé en bas la partie peinte de l’assiette ; il formera la moustache</w:t>
      </w:r>
      <w:r w:rsidR="00F17877">
        <w:rPr>
          <w:rFonts w:eastAsia="Times New Roman" w:cstheme="minorHAnsi"/>
          <w:sz w:val="24"/>
          <w:szCs w:val="24"/>
          <w:lang w:eastAsia="fr-FR"/>
        </w:rPr>
        <w:t>.</w:t>
      </w:r>
    </w:p>
    <w:p w14:paraId="65C110F8" w14:textId="595E6EEE" w:rsidR="00CC230B" w:rsidRDefault="00CC230B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Collez le cotillon pour faire le nez entre les deux demi-cercles.</w:t>
      </w:r>
    </w:p>
    <w:p w14:paraId="6944775B" w14:textId="542FE645" w:rsidR="00CC230B" w:rsidRDefault="00CC230B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Pour finir, collez la bande de carton blanc ou le coton sur le front du Père-Noël ; faites de même avec les yeux mobiles (ou des traces de doigts en peinture).</w:t>
      </w:r>
    </w:p>
    <w:p w14:paraId="543DBA82" w14:textId="6EE1D971" w:rsidR="00A926EC" w:rsidRDefault="00A926EC" w:rsidP="00A926EC">
      <w:pPr>
        <w:spacing w:before="100" w:beforeAutospacing="1" w:after="0" w:line="240" w:lineRule="auto"/>
        <w:ind w:left="709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</w:t>
      </w:r>
      <w:r w:rsidR="00F17877">
        <w:rPr>
          <w:rFonts w:eastAsia="Times New Roman" w:cstheme="minorHAnsi"/>
          <w:sz w:val="24"/>
          <w:szCs w:val="24"/>
          <w:lang w:eastAsia="fr-FR"/>
        </w:rPr>
        <w:t xml:space="preserve">oilà </w:t>
      </w:r>
      <w:r>
        <w:rPr>
          <w:rFonts w:eastAsia="Times New Roman" w:cstheme="minorHAnsi"/>
          <w:sz w:val="24"/>
          <w:szCs w:val="24"/>
          <w:lang w:eastAsia="fr-FR"/>
        </w:rPr>
        <w:t xml:space="preserve">un joli </w:t>
      </w:r>
      <w:r w:rsidR="00CC230B">
        <w:rPr>
          <w:rFonts w:eastAsia="Times New Roman" w:cstheme="minorHAnsi"/>
          <w:sz w:val="24"/>
          <w:szCs w:val="24"/>
          <w:lang w:eastAsia="fr-FR"/>
        </w:rPr>
        <w:t>Père-Noël</w:t>
      </w:r>
      <w:r>
        <w:rPr>
          <w:rFonts w:eastAsia="Times New Roman" w:cstheme="minorHAnsi"/>
          <w:sz w:val="24"/>
          <w:szCs w:val="24"/>
          <w:lang w:eastAsia="fr-FR"/>
        </w:rPr>
        <w:t xml:space="preserve"> pour décorer le sapin…</w:t>
      </w:r>
      <w:r w:rsidR="00CC230B">
        <w:rPr>
          <w:rFonts w:eastAsia="Times New Roman" w:cstheme="minorHAnsi"/>
          <w:sz w:val="24"/>
          <w:szCs w:val="24"/>
          <w:lang w:eastAsia="fr-FR"/>
        </w:rPr>
        <w:t xml:space="preserve"> ou la table de fête… ou la chambre… ou ce que vous voudrez !</w:t>
      </w:r>
    </w:p>
    <w:p w14:paraId="53FF1EB4" w14:textId="77777777" w:rsidR="00516F57" w:rsidRDefault="00516F57"/>
    <w:sectPr w:rsidR="00516F57" w:rsidSect="00516F57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37930"/>
    <w:multiLevelType w:val="multilevel"/>
    <w:tmpl w:val="FBC41D1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" w15:restartNumberingAfterBreak="0">
    <w:nsid w:val="74F82898"/>
    <w:multiLevelType w:val="multilevel"/>
    <w:tmpl w:val="363A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57"/>
    <w:rsid w:val="0027284F"/>
    <w:rsid w:val="00516F57"/>
    <w:rsid w:val="00765A50"/>
    <w:rsid w:val="00765B97"/>
    <w:rsid w:val="00A926EC"/>
    <w:rsid w:val="00CC230B"/>
    <w:rsid w:val="00F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D30F"/>
  <w15:chartTrackingRefBased/>
  <w15:docId w15:val="{63EC84E4-84E5-4D76-9E0C-CC061100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2</cp:revision>
  <dcterms:created xsi:type="dcterms:W3CDTF">2020-12-10T17:14:00Z</dcterms:created>
  <dcterms:modified xsi:type="dcterms:W3CDTF">2020-12-10T17:14:00Z</dcterms:modified>
</cp:coreProperties>
</file>