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D4" w:rsidRPr="007A68D4" w:rsidRDefault="007A68D4" w:rsidP="007A68D4">
      <w:pPr>
        <w:spacing w:after="0" w:line="240" w:lineRule="auto"/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</w:pPr>
      <w:r w:rsidRPr="007A68D4"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>PLONGEON DANS LA CABANE :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7A68D4" w:rsidRDefault="007A68D4" w:rsidP="007A68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A68D4">
        <w:rPr>
          <w:rFonts w:eastAsia="Times New Roman" w:cstheme="minorHAnsi"/>
          <w:b/>
          <w:bCs/>
          <w:sz w:val="24"/>
          <w:szCs w:val="24"/>
          <w:lang w:eastAsia="fr-FR"/>
        </w:rPr>
        <w:t>Voilà une cabane pas comme les autres, pleine de papier et habitée par un drôle de serpent lumineux…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:rsid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</w:pPr>
      <w:r w:rsidRPr="007A68D4"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  <w:t>Le matériel</w:t>
      </w:r>
    </w:p>
    <w:p w:rsidR="007A68D4" w:rsidRP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Préparé</w:t>
      </w:r>
      <w:r w:rsidRPr="007A68D4">
        <w:rPr>
          <w:rFonts w:eastAsia="Times New Roman" w:cstheme="minorHAnsi"/>
          <w:sz w:val="24"/>
          <w:szCs w:val="24"/>
          <w:lang w:eastAsia="fr-FR"/>
        </w:rPr>
        <w:t xml:space="preserve"> par les </w:t>
      </w:r>
      <w:r>
        <w:rPr>
          <w:rFonts w:eastAsia="Times New Roman" w:cstheme="minorHAnsi"/>
          <w:sz w:val="24"/>
          <w:szCs w:val="24"/>
          <w:lang w:eastAsia="fr-FR"/>
        </w:rPr>
        <w:t>adultes</w:t>
      </w:r>
      <w:r w:rsidRPr="007A68D4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7A68D4">
        <w:rPr>
          <w:rFonts w:eastAsia="Times New Roman" w:cstheme="minorHAnsi"/>
          <w:sz w:val="24"/>
          <w:szCs w:val="24"/>
          <w:lang w:eastAsia="fr-FR"/>
        </w:rPr>
        <w:t>u papier journal, du carton ondulé</w:t>
      </w:r>
      <w:r>
        <w:rPr>
          <w:rFonts w:eastAsia="Times New Roman" w:cstheme="minorHAnsi"/>
          <w:sz w:val="24"/>
          <w:szCs w:val="24"/>
          <w:lang w:eastAsia="fr-FR"/>
        </w:rPr>
        <w:t xml:space="preserve"> ou de grands draps</w:t>
      </w:r>
      <w:r w:rsidRPr="007A68D4">
        <w:rPr>
          <w:rFonts w:eastAsia="Times New Roman" w:cstheme="minorHAnsi"/>
          <w:sz w:val="24"/>
          <w:szCs w:val="24"/>
          <w:lang w:eastAsia="fr-FR"/>
        </w:rPr>
        <w:t>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Apporté par les enfants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A68D4">
        <w:rPr>
          <w:rFonts w:eastAsia="Times New Roman" w:cstheme="minorHAnsi"/>
          <w:sz w:val="24"/>
          <w:szCs w:val="24"/>
          <w:lang w:eastAsia="fr-FR"/>
        </w:rPr>
        <w:t>:</w:t>
      </w:r>
      <w:r>
        <w:rPr>
          <w:rFonts w:eastAsia="Times New Roman" w:cstheme="minorHAnsi"/>
          <w:sz w:val="24"/>
          <w:szCs w:val="24"/>
          <w:lang w:eastAsia="fr-FR"/>
        </w:rPr>
        <w:t xml:space="preserve"> u</w:t>
      </w:r>
      <w:r w:rsidRPr="007A68D4">
        <w:rPr>
          <w:rFonts w:eastAsia="Times New Roman" w:cstheme="minorHAnsi"/>
          <w:sz w:val="24"/>
          <w:szCs w:val="24"/>
          <w:lang w:eastAsia="fr-FR"/>
        </w:rPr>
        <w:t>ne guirlande lumineuse.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</w:pPr>
      <w:r w:rsidRPr="007A68D4"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  <w:t>L'installation</w:t>
      </w:r>
    </w:p>
    <w:p w:rsidR="007A68D4" w:rsidRP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 xml:space="preserve">Dressez le carton ondulé </w:t>
      </w:r>
      <w:r>
        <w:rPr>
          <w:rFonts w:eastAsia="Times New Roman" w:cstheme="minorHAnsi"/>
          <w:sz w:val="24"/>
          <w:szCs w:val="24"/>
          <w:lang w:eastAsia="fr-FR"/>
        </w:rPr>
        <w:t xml:space="preserve">ou les draps </w:t>
      </w:r>
      <w:r w:rsidRPr="007A68D4">
        <w:rPr>
          <w:rFonts w:eastAsia="Times New Roman" w:cstheme="minorHAnsi"/>
          <w:sz w:val="24"/>
          <w:szCs w:val="24"/>
          <w:lang w:eastAsia="fr-FR"/>
        </w:rPr>
        <w:t xml:space="preserve">afin </w:t>
      </w:r>
      <w:r>
        <w:rPr>
          <w:rFonts w:eastAsia="Times New Roman" w:cstheme="minorHAnsi"/>
          <w:sz w:val="24"/>
          <w:szCs w:val="24"/>
          <w:lang w:eastAsia="fr-FR"/>
        </w:rPr>
        <w:t>que cela ressemble à</w:t>
      </w:r>
      <w:r w:rsidRPr="007A68D4">
        <w:rPr>
          <w:rFonts w:eastAsia="Times New Roman" w:cstheme="minorHAnsi"/>
          <w:sz w:val="24"/>
          <w:szCs w:val="24"/>
          <w:lang w:eastAsia="fr-FR"/>
        </w:rPr>
        <w:t xml:space="preserve"> une sorte de grotte. Elle peut faire un mètre de hauteur environ.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A l’intérieur, parsemez le sol de papier journal découpé</w:t>
      </w:r>
      <w:r>
        <w:rPr>
          <w:rFonts w:eastAsia="Times New Roman" w:cstheme="minorHAnsi"/>
          <w:sz w:val="24"/>
          <w:szCs w:val="24"/>
          <w:lang w:eastAsia="fr-FR"/>
        </w:rPr>
        <w:t xml:space="preserve"> en petits morceaux ou froissé.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Sous l’amas aussi important que possible de papier, ca</w:t>
      </w:r>
      <w:r>
        <w:rPr>
          <w:rFonts w:eastAsia="Times New Roman" w:cstheme="minorHAnsi"/>
          <w:sz w:val="24"/>
          <w:szCs w:val="24"/>
          <w:lang w:eastAsia="fr-FR"/>
        </w:rPr>
        <w:t>mouflez la guirlande lumineuse.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Vous pouvez éteindre les lumières, ne laisser allumées que quelques loupiottes et diffuser une musique calme.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</w:pPr>
      <w:r w:rsidRPr="007A68D4"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  <w:t>L’expérience</w:t>
      </w:r>
    </w:p>
    <w:p w:rsidR="007A68D4" w:rsidRP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 xml:space="preserve">Laissez les enfants observer cette drôle de cabane et oser rentrer dedans. Observez-les rentrer, debout ou à quatre pattes, puis apprivoiser l’espace </w:t>
      </w:r>
      <w:r>
        <w:rPr>
          <w:rFonts w:eastAsia="Times New Roman" w:cstheme="minorHAnsi"/>
          <w:sz w:val="24"/>
          <w:szCs w:val="24"/>
          <w:lang w:eastAsia="fr-FR"/>
        </w:rPr>
        <w:t>presque clos, rempli de papier.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Voyez comment ils s’en amusent et essayez de décrypter leurs réactions, notamment face à la guirlande qui éclaire le papier et diffuse des ombres étranges...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</w:pPr>
      <w:r w:rsidRPr="007A68D4"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  <w:t>La proposition pédagogique</w:t>
      </w:r>
    </w:p>
    <w:p w:rsidR="007A68D4" w:rsidRPr="007A68D4" w:rsidRDefault="007A68D4" w:rsidP="007A68D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Il fait sombre à l’intérieur de la cabane, i</w:t>
      </w:r>
      <w:r>
        <w:rPr>
          <w:rFonts w:eastAsia="Times New Roman" w:cstheme="minorHAnsi"/>
          <w:sz w:val="24"/>
          <w:szCs w:val="24"/>
          <w:lang w:eastAsia="fr-FR"/>
        </w:rPr>
        <w:t>l y a d’étranges formes dedans.</w:t>
      </w:r>
    </w:p>
    <w:p w:rsid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A68D4">
        <w:rPr>
          <w:rFonts w:eastAsia="Times New Roman" w:cstheme="minorHAnsi"/>
          <w:sz w:val="24"/>
          <w:szCs w:val="24"/>
          <w:lang w:eastAsia="fr-FR"/>
        </w:rPr>
        <w:t>Y pénétrer demande du courage, de la curiosité. Une fois rentrés, les enfants découvrent une nouvelle acoustique. Isolés de l’extérieur, ils vont peut-être se sentir bien, à l’abri, ou au contraire craindre la perte de contact. Ils vivent une expérience forte.</w:t>
      </w: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A68D4" w:rsidRPr="007A68D4" w:rsidRDefault="007A68D4" w:rsidP="007A68D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sz w:val="24"/>
          <w:szCs w:val="24"/>
          <w:lang w:eastAsia="fr-FR"/>
        </w:rPr>
        <w:t>Expérience i</w:t>
      </w:r>
      <w:r w:rsidRPr="007A68D4">
        <w:rPr>
          <w:rFonts w:eastAsia="Times New Roman" w:cstheme="minorHAnsi"/>
          <w:i/>
          <w:iCs/>
          <w:sz w:val="24"/>
          <w:szCs w:val="24"/>
          <w:lang w:eastAsia="fr-FR"/>
        </w:rPr>
        <w:t>nventé</w:t>
      </w:r>
      <w:r>
        <w:rPr>
          <w:rFonts w:eastAsia="Times New Roman" w:cstheme="minorHAnsi"/>
          <w:i/>
          <w:iCs/>
          <w:sz w:val="24"/>
          <w:szCs w:val="24"/>
          <w:lang w:eastAsia="fr-FR"/>
        </w:rPr>
        <w:t>e</w:t>
      </w:r>
      <w:r w:rsidRPr="007A68D4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par les étudiant(e)s de l’IRTS de Neuilly-Sur-Marne</w:t>
      </w:r>
    </w:p>
    <w:p w:rsidR="00F72310" w:rsidRDefault="00F72310" w:rsidP="007A68D4">
      <w:pPr>
        <w:spacing w:after="0"/>
        <w:rPr>
          <w:rFonts w:cstheme="minorHAnsi"/>
        </w:rPr>
      </w:pPr>
    </w:p>
    <w:p w:rsidR="007A68D4" w:rsidRPr="007A68D4" w:rsidRDefault="007A68D4" w:rsidP="007A68D4">
      <w:pPr>
        <w:spacing w:after="0"/>
        <w:rPr>
          <w:rFonts w:cstheme="minorHAnsi"/>
        </w:rPr>
      </w:pPr>
    </w:p>
    <w:sectPr w:rsidR="007A68D4" w:rsidRPr="007A68D4" w:rsidSect="007A68D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D4"/>
    <w:rsid w:val="007A68D4"/>
    <w:rsid w:val="00F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ECFF-F070-4689-9DFE-A9022479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2020-04-27T12:19:00Z</dcterms:created>
  <dcterms:modified xsi:type="dcterms:W3CDTF">2020-04-27T12:26:00Z</dcterms:modified>
</cp:coreProperties>
</file>